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B99" w:rsidRDefault="001F6B99" w:rsidP="001F6B99">
      <w:pPr>
        <w:pStyle w:val="2"/>
        <w:rPr>
          <w:rFonts w:ascii="Times New Roman" w:hAnsi="Times New Roman" w:cs="Times New Roman"/>
        </w:rPr>
      </w:pPr>
      <w:bookmarkStart w:id="0" w:name="_Toc23280022"/>
      <w:r w:rsidRPr="007C137B">
        <w:rPr>
          <w:rFonts w:ascii="Times New Roman" w:hAnsi="Times New Roman" w:cs="Times New Roman"/>
        </w:rPr>
        <w:t>Глоссарий</w:t>
      </w:r>
      <w:bookmarkEnd w:id="0"/>
    </w:p>
    <w:p w:rsidR="001F6B99" w:rsidRDefault="001F6B99" w:rsidP="001F6B9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B30">
        <w:rPr>
          <w:rFonts w:ascii="Times New Roman" w:hAnsi="Times New Roman" w:cs="Times New Roman"/>
          <w:sz w:val="24"/>
          <w:szCs w:val="24"/>
        </w:rPr>
        <w:t>Диалогическая речь – естественная, первичная форма связной речи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6B99" w:rsidRDefault="001F6B99" w:rsidP="001F6B9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 xml:space="preserve">Интеллектуально-операционная деятельность – это совокупность общих и специальных знаний, </w:t>
      </w:r>
      <w:proofErr w:type="spellStart"/>
      <w:r w:rsidRPr="0059470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9470E">
        <w:rPr>
          <w:rFonts w:ascii="Times New Roman" w:hAnsi="Times New Roman" w:cs="Times New Roman"/>
          <w:sz w:val="24"/>
          <w:szCs w:val="24"/>
        </w:rPr>
        <w:t xml:space="preserve"> интеллектуальных операций, свободное выражение своих мыслей, намерений с помощью вербальных и невербальных средств, стремление к познанию и творчеству.</w:t>
      </w:r>
    </w:p>
    <w:p w:rsidR="001F6B99" w:rsidRDefault="001F6B99" w:rsidP="001F6B9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bCs/>
          <w:sz w:val="24"/>
          <w:szCs w:val="24"/>
        </w:rPr>
        <w:t>Лепет</w:t>
      </w:r>
      <w:r w:rsidRPr="00681815">
        <w:rPr>
          <w:rFonts w:ascii="Times New Roman" w:hAnsi="Times New Roman" w:cs="Times New Roman"/>
          <w:sz w:val="24"/>
          <w:szCs w:val="24"/>
        </w:rPr>
        <w:t>–воспроизведение слоговых сочетаний, подражание речи окружающим.</w:t>
      </w:r>
    </w:p>
    <w:p w:rsidR="001F6B99" w:rsidRPr="0059470E" w:rsidRDefault="001F6B99" w:rsidP="001F6B99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Любопытство – элементарная стадия избирательного отношения к любому предмету, обусловленная чисто внешними, часто внезапно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70E">
        <w:rPr>
          <w:rFonts w:ascii="Times New Roman" w:hAnsi="Times New Roman" w:cs="Times New Roman"/>
          <w:sz w:val="24"/>
          <w:szCs w:val="24"/>
        </w:rPr>
        <w:t xml:space="preserve">открывающимися сторонами и обстоятельствами; на стадии любопытства дошкольник довольствуется лишь первоначальной ориентировкой, связанной с занимательностью самого предмета. </w:t>
      </w:r>
    </w:p>
    <w:p w:rsidR="001F6B99" w:rsidRDefault="001F6B99" w:rsidP="001F6B9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Любознательность – состояние личности, активное видение мира, характеризующееся стремлением человека проникнуть за пределы первоначально усмотренного и воспринятого.</w:t>
      </w:r>
    </w:p>
    <w:p w:rsidR="001F6B99" w:rsidRDefault="001F6B99" w:rsidP="001F6B9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B30">
        <w:rPr>
          <w:rFonts w:ascii="Times New Roman" w:hAnsi="Times New Roman" w:cs="Times New Roman"/>
          <w:sz w:val="24"/>
          <w:szCs w:val="24"/>
        </w:rPr>
        <w:t>Монологическая речь – это речь одного человека, обращенная к одному или нескольким слушателям.</w:t>
      </w:r>
    </w:p>
    <w:p w:rsidR="001F6B99" w:rsidRDefault="001F6B99" w:rsidP="001F6B9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Познавательная активность – это качество личности ребенка, которое проявляется в его отношении к содержанию и процессу учения, в стремлении к эффективному овладению знаниями и способами деятельности за оптимальное время, в мобилизации нравственно-волевых усилий на достижение учебно-познавательной цели.</w:t>
      </w:r>
    </w:p>
    <w:p w:rsidR="001F6B99" w:rsidRDefault="001F6B99" w:rsidP="001F6B9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sz w:val="24"/>
          <w:szCs w:val="24"/>
        </w:rPr>
        <w:t>Познавательная деятельность – это активная деятельность по использованию знаний.</w:t>
      </w:r>
    </w:p>
    <w:p w:rsidR="001F6B99" w:rsidRPr="003B1130" w:rsidRDefault="001F6B99" w:rsidP="001F6B9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Познавательное развитие - </w:t>
      </w:r>
      <w:r w:rsidRPr="00D55E60">
        <w:rPr>
          <w:rFonts w:ascii="Times New Roman" w:hAnsi="Times New Roman" w:cs="Times New Roman"/>
          <w:sz w:val="24"/>
          <w:szCs w:val="24"/>
        </w:rPr>
        <w:t xml:space="preserve">предполагает развитие интересов детей, 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</w:t>
      </w:r>
      <w:proofErr w:type="gramStart"/>
      <w:r w:rsidRPr="00D55E60">
        <w:rPr>
          <w:rFonts w:ascii="Times New Roman" w:hAnsi="Times New Roman" w:cs="Times New Roman"/>
          <w:sz w:val="24"/>
          <w:szCs w:val="24"/>
        </w:rPr>
        <w:t>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малой родине и Отечестве,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5E60">
        <w:rPr>
          <w:rFonts w:ascii="Times New Roman" w:hAnsi="Times New Roman" w:cs="Times New Roman"/>
          <w:sz w:val="24"/>
          <w:szCs w:val="24"/>
        </w:rPr>
        <w:t>представлений о социокультурных ценностях нашего народа, об отечественных традициях и праздниках, о планете Земля как</w:t>
      </w:r>
      <w:proofErr w:type="gramEnd"/>
      <w:r w:rsidRPr="00D55E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5E60">
        <w:rPr>
          <w:rFonts w:ascii="Times New Roman" w:hAnsi="Times New Roman" w:cs="Times New Roman"/>
          <w:sz w:val="24"/>
          <w:szCs w:val="24"/>
        </w:rPr>
        <w:t>общем</w:t>
      </w:r>
      <w:proofErr w:type="gramEnd"/>
      <w:r w:rsidRPr="00D55E60">
        <w:rPr>
          <w:rFonts w:ascii="Times New Roman" w:hAnsi="Times New Roman" w:cs="Times New Roman"/>
          <w:sz w:val="24"/>
          <w:szCs w:val="24"/>
        </w:rPr>
        <w:t xml:space="preserve"> доме людей, об особенностях её природы, многообразии стран и народов мира.</w:t>
      </w:r>
    </w:p>
    <w:p w:rsidR="001F6B99" w:rsidRDefault="001F6B99" w:rsidP="001F6B9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Речевое развитие - </w:t>
      </w:r>
      <w:r w:rsidRPr="00B32148">
        <w:rPr>
          <w:rFonts w:ascii="Times New Roman" w:hAnsi="Times New Roman" w:cs="Times New Roman"/>
          <w:sz w:val="24"/>
          <w:szCs w:val="24"/>
        </w:rPr>
        <w:t xml:space="preserve">включает владение речью как средством общения и культуры; обогащение активного словаря; развитие связной, грамматически правильной диалогической и монологической речи; развитие речевого творчества; развитие звуковой </w:t>
      </w:r>
      <w:r w:rsidRPr="00B32148">
        <w:rPr>
          <w:rFonts w:ascii="Times New Roman" w:hAnsi="Times New Roman" w:cs="Times New Roman"/>
          <w:sz w:val="24"/>
          <w:szCs w:val="24"/>
        </w:rPr>
        <w:lastRenderedPageBreak/>
        <w:t>и интонационной культуры речи, фонематического слуха; знакомство с книжной культурой, детской литературой, понимание на слух текстов различных жанров детской литературы; формирование звуковой аналитико-синтетической активности как предпосылки обучения грамоте.</w:t>
      </w:r>
      <w:proofErr w:type="gramEnd"/>
    </w:p>
    <w:p w:rsidR="001F6B99" w:rsidRDefault="001F6B99" w:rsidP="001F6B9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148">
        <w:rPr>
          <w:rFonts w:ascii="Times New Roman" w:hAnsi="Times New Roman" w:cs="Times New Roman"/>
          <w:sz w:val="24"/>
          <w:szCs w:val="24"/>
        </w:rPr>
        <w:t>Речь – это индивидуальный психический процесс, поэтому темп освоения языка, качество речи будет зависеть от состояния и индивидуальных особенностей речевого аппарата ребенка, особенностей развития его психических функций.</w:t>
      </w:r>
    </w:p>
    <w:p w:rsidR="001F6B99" w:rsidRDefault="001F6B99" w:rsidP="001F6B9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B32148">
        <w:rPr>
          <w:rFonts w:ascii="Times New Roman" w:hAnsi="Times New Roman" w:cs="Times New Roman"/>
          <w:sz w:val="24"/>
          <w:szCs w:val="24"/>
        </w:rPr>
        <w:t>вязн</w:t>
      </w:r>
      <w:r>
        <w:rPr>
          <w:rFonts w:ascii="Times New Roman" w:hAnsi="Times New Roman" w:cs="Times New Roman"/>
          <w:sz w:val="24"/>
          <w:szCs w:val="24"/>
        </w:rPr>
        <w:t xml:space="preserve">ая речь - </w:t>
      </w:r>
      <w:r w:rsidRPr="00B32148">
        <w:rPr>
          <w:rFonts w:ascii="Times New Roman" w:hAnsi="Times New Roman" w:cs="Times New Roman"/>
          <w:sz w:val="24"/>
          <w:szCs w:val="24"/>
        </w:rPr>
        <w:t>отрезок речи, обладающий значительной протяженностью и расчленяющийся на более или менее законченные (самостоятельные) части; смысловое развернутое высказывание, обеспечивающее общение и взаимопонимание.</w:t>
      </w:r>
    </w:p>
    <w:p w:rsidR="001F6B99" w:rsidRDefault="001F6B99" w:rsidP="001F6B9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148">
        <w:rPr>
          <w:rFonts w:ascii="Times New Roman" w:hAnsi="Times New Roman" w:cs="Times New Roman"/>
          <w:sz w:val="24"/>
          <w:szCs w:val="24"/>
        </w:rPr>
        <w:t>Язык – социальное явление, в котором выражается и сохраняется исторический опыт народа, его традиции, система социальных отношений, культура в широком смысле.</w:t>
      </w:r>
    </w:p>
    <w:p w:rsidR="007F27F6" w:rsidRDefault="007F27F6"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B99"/>
    <w:rsid w:val="001F6B99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B99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1F6B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F6B9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B99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1F6B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F6B9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2744</Characters>
  <Application>Microsoft Office Word</Application>
  <DocSecurity>0</DocSecurity>
  <Lines>53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2019-10-31T07:02:00Z</dcterms:created>
  <dcterms:modified xsi:type="dcterms:W3CDTF">2019-10-31T07:03:00Z</dcterms:modified>
</cp:coreProperties>
</file>